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BCC9" w14:textId="30B3AFB0" w:rsidR="00D94E36" w:rsidRPr="00D94E36" w:rsidRDefault="00D94E36" w:rsidP="00D94E36">
      <w:pPr>
        <w:spacing w:after="0" w:line="240" w:lineRule="auto"/>
        <w:rPr>
          <w:rFonts w:ascii="Helvetica" w:eastAsia="Times New Roman" w:hAnsi="Helvetica" w:cs="Helvetica"/>
          <w:b/>
          <w:bCs/>
          <w:color w:val="656565"/>
          <w:kern w:val="0"/>
          <w:sz w:val="32"/>
          <w:szCs w:val="32"/>
          <w:shd w:val="clear" w:color="auto" w:fill="FAFAFA"/>
          <w14:ligatures w14:val="none"/>
        </w:rPr>
      </w:pPr>
      <w:r w:rsidRPr="00D94E36">
        <w:rPr>
          <w:rFonts w:ascii="Helvetica" w:eastAsia="Times New Roman" w:hAnsi="Helvetica" w:cs="Helvetica"/>
          <w:b/>
          <w:bCs/>
          <w:color w:val="656565"/>
          <w:kern w:val="0"/>
          <w:sz w:val="32"/>
          <w:szCs w:val="32"/>
          <w:shd w:val="clear" w:color="auto" w:fill="FAFAFA"/>
          <w14:ligatures w14:val="none"/>
        </w:rPr>
        <w:t>FAQs for Career Path</w:t>
      </w:r>
    </w:p>
    <w:p w14:paraId="548C588E" w14:textId="77777777" w:rsidR="00D94E36" w:rsidRDefault="00D94E36" w:rsidP="00D94E36">
      <w:pPr>
        <w:spacing w:after="0" w:line="240" w:lineRule="auto"/>
        <w:rPr>
          <w:rFonts w:ascii="Helvetica" w:eastAsia="Times New Roman" w:hAnsi="Helvetica" w:cs="Helvetica"/>
          <w:color w:val="656565"/>
          <w:kern w:val="0"/>
          <w:sz w:val="18"/>
          <w:szCs w:val="18"/>
          <w:shd w:val="clear" w:color="auto" w:fill="FAFAFA"/>
          <w14:ligatures w14:val="none"/>
        </w:rPr>
      </w:pPr>
    </w:p>
    <w:p w14:paraId="440A5728" w14:textId="631C6CF2" w:rsidR="00D94E36" w:rsidRPr="00D94E36" w:rsidRDefault="00D94E36" w:rsidP="00D94E36">
      <w:pPr>
        <w:spacing w:after="0" w:line="240" w:lineRule="auto"/>
        <w:rPr>
          <w:rFonts w:ascii="Times New Roman" w:eastAsia="Times New Roman" w:hAnsi="Times New Roman" w:cs="Times New Roman"/>
          <w:kern w:val="0"/>
          <w14:ligatures w14:val="none"/>
        </w:rPr>
      </w:pPr>
      <w:r w:rsidRPr="00D94E36">
        <w:rPr>
          <w:rFonts w:ascii="Helvetica" w:eastAsia="Times New Roman" w:hAnsi="Helvetica" w:cs="Helvetica"/>
          <w:color w:val="656565"/>
          <w:kern w:val="0"/>
          <w:shd w:val="clear" w:color="auto" w:fill="FAFAFA"/>
          <w14:ligatures w14:val="none"/>
        </w:rPr>
        <w:t>We will go live with the new Career Path on June 3. Here are some FAQs regarding the new path and its implementation.</w:t>
      </w:r>
    </w:p>
    <w:p w14:paraId="5BBE7BE9"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If you are due to renew your registry membership in June, July, or August, your new level will be determined at that time, if applicable.</w:t>
      </w:r>
    </w:p>
    <w:p w14:paraId="35A48671"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Changes have only been made to Levels 2-6.</w:t>
      </w:r>
    </w:p>
    <w:p w14:paraId="03C66D01"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No one will drop down a level.</w:t>
      </w:r>
    </w:p>
    <w:p w14:paraId="6E506B92"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 xml:space="preserve">If you have any college transcripts or previous employment that have not been uploaded yet, please do so before June. Documents used for verification for previous employment include tax forms, pay </w:t>
      </w:r>
      <w:proofErr w:type="gramStart"/>
      <w:r w:rsidRPr="00D94E36">
        <w:rPr>
          <w:rFonts w:ascii="Helvetica" w:eastAsia="Times New Roman" w:hAnsi="Helvetica" w:cs="Helvetica"/>
          <w:color w:val="656565"/>
          <w:kern w:val="0"/>
          <w14:ligatures w14:val="none"/>
        </w:rPr>
        <w:t>stubs</w:t>
      </w:r>
      <w:proofErr w:type="gramEnd"/>
      <w:r w:rsidRPr="00D94E36">
        <w:rPr>
          <w:rFonts w:ascii="Helvetica" w:eastAsia="Times New Roman" w:hAnsi="Helvetica" w:cs="Helvetica"/>
          <w:color w:val="656565"/>
          <w:kern w:val="0"/>
          <w14:ligatures w14:val="none"/>
        </w:rPr>
        <w:t xml:space="preserve"> or reference letters. Employment must be in an Early Childhood setting.</w:t>
      </w:r>
    </w:p>
    <w:p w14:paraId="1E3BA053"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We will manually start level changes on June 3 with those qualifying for Level 6 and work our way down to Level 2. </w:t>
      </w:r>
      <w:r w:rsidRPr="00D94E36">
        <w:rPr>
          <w:rFonts w:ascii="Helvetica" w:eastAsia="Times New Roman" w:hAnsi="Helvetica" w:cs="Helvetica"/>
          <w:b/>
          <w:bCs/>
          <w:color w:val="656565"/>
          <w:kern w:val="0"/>
          <w14:ligatures w14:val="none"/>
        </w:rPr>
        <w:t>You do not need to call or email us for a level change.</w:t>
      </w:r>
    </w:p>
    <w:p w14:paraId="7082535C"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 xml:space="preserve">We do not know how long the changes will take but hope to be done in June or July. We will send an email after we are done to see if anyone was </w:t>
      </w:r>
      <w:proofErr w:type="gramStart"/>
      <w:r w:rsidRPr="00D94E36">
        <w:rPr>
          <w:rFonts w:ascii="Helvetica" w:eastAsia="Times New Roman" w:hAnsi="Helvetica" w:cs="Helvetica"/>
          <w:color w:val="656565"/>
          <w:kern w:val="0"/>
          <w14:ligatures w14:val="none"/>
        </w:rPr>
        <w:t>missed</w:t>
      </w:r>
      <w:proofErr w:type="gramEnd"/>
      <w:r w:rsidRPr="00D94E36">
        <w:rPr>
          <w:rFonts w:ascii="Helvetica" w:eastAsia="Times New Roman" w:hAnsi="Helvetica" w:cs="Helvetica"/>
          <w:color w:val="656565"/>
          <w:kern w:val="0"/>
          <w14:ligatures w14:val="none"/>
        </w:rPr>
        <w:t>. We appreciate your patience during this process.</w:t>
      </w:r>
    </w:p>
    <w:p w14:paraId="52C4EE00"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If you are up for renewal in May, please submit as usual; we will still change your level if needed this summer.</w:t>
      </w:r>
    </w:p>
    <w:p w14:paraId="67EB6052"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You will be notified after we have changed your level.</w:t>
      </w:r>
    </w:p>
    <w:p w14:paraId="4BDB2053"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 xml:space="preserve">A survey will </w:t>
      </w:r>
      <w:proofErr w:type="gramStart"/>
      <w:r w:rsidRPr="00D94E36">
        <w:rPr>
          <w:rFonts w:ascii="Helvetica" w:eastAsia="Times New Roman" w:hAnsi="Helvetica" w:cs="Helvetica"/>
          <w:color w:val="656565"/>
          <w:kern w:val="0"/>
          <w14:ligatures w14:val="none"/>
        </w:rPr>
        <w:t>go out</w:t>
      </w:r>
      <w:proofErr w:type="gramEnd"/>
      <w:r w:rsidRPr="00D94E36">
        <w:rPr>
          <w:rFonts w:ascii="Helvetica" w:eastAsia="Times New Roman" w:hAnsi="Helvetica" w:cs="Helvetica"/>
          <w:color w:val="656565"/>
          <w:kern w:val="0"/>
          <w14:ligatures w14:val="none"/>
        </w:rPr>
        <w:t xml:space="preserve"> in the Fall for feedback and suggestions.</w:t>
      </w:r>
    </w:p>
    <w:p w14:paraId="3073F7A1" w14:textId="77777777" w:rsidR="00D94E36" w:rsidRPr="00D94E36" w:rsidRDefault="00D94E36" w:rsidP="00D94E36">
      <w:pPr>
        <w:numPr>
          <w:ilvl w:val="0"/>
          <w:numId w:val="1"/>
        </w:numPr>
        <w:shd w:val="clear" w:color="auto" w:fill="FAFAFA"/>
        <w:spacing w:before="100" w:beforeAutospacing="1" w:after="100" w:afterAutospacing="1" w:line="240" w:lineRule="auto"/>
        <w:rPr>
          <w:rFonts w:ascii="Helvetica" w:eastAsia="Times New Roman" w:hAnsi="Helvetica" w:cs="Helvetica"/>
          <w:color w:val="656565"/>
          <w:kern w:val="0"/>
          <w14:ligatures w14:val="none"/>
        </w:rPr>
      </w:pPr>
      <w:r w:rsidRPr="00D94E36">
        <w:rPr>
          <w:rFonts w:ascii="Helvetica" w:eastAsia="Times New Roman" w:hAnsi="Helvetica" w:cs="Helvetica"/>
          <w:color w:val="656565"/>
          <w:kern w:val="0"/>
          <w14:ligatures w14:val="none"/>
        </w:rPr>
        <w:t>We may revise the Career Path in the future depending on data and feedback.</w:t>
      </w:r>
    </w:p>
    <w:p w14:paraId="37BB0CB8" w14:textId="056C1E75" w:rsidR="002D7FAE" w:rsidRPr="00D94E36" w:rsidRDefault="00D94E36">
      <w:r w:rsidRPr="00D94E36">
        <w:rPr>
          <w:rFonts w:ascii="Helvetica" w:hAnsi="Helvetica" w:cs="Helvetica"/>
          <w:color w:val="656565"/>
          <w:shd w:val="clear" w:color="auto" w:fill="FAFAFA"/>
        </w:rPr>
        <w:t>Please refer to these FAQs for questions about the Career Path as we will not be able to respond to individual requests about level changes until the system goes live on June 3.</w:t>
      </w:r>
    </w:p>
    <w:sectPr w:rsidR="002D7FAE" w:rsidRPr="00D94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50CAA"/>
    <w:multiLevelType w:val="multilevel"/>
    <w:tmpl w:val="2BE6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36"/>
    <w:rsid w:val="002D7FAE"/>
    <w:rsid w:val="0041442C"/>
    <w:rsid w:val="00D94E36"/>
    <w:rsid w:val="00FD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1152"/>
  <w15:chartTrackingRefBased/>
  <w15:docId w15:val="{F0A16EEC-65C4-45DB-8968-4979BE09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E36"/>
    <w:rPr>
      <w:rFonts w:eastAsiaTheme="majorEastAsia" w:cstheme="majorBidi"/>
      <w:color w:val="272727" w:themeColor="text1" w:themeTint="D8"/>
    </w:rPr>
  </w:style>
  <w:style w:type="paragraph" w:styleId="Title">
    <w:name w:val="Title"/>
    <w:basedOn w:val="Normal"/>
    <w:next w:val="Normal"/>
    <w:link w:val="TitleChar"/>
    <w:uiPriority w:val="10"/>
    <w:qFormat/>
    <w:rsid w:val="00D94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E36"/>
    <w:pPr>
      <w:spacing w:before="160"/>
      <w:jc w:val="center"/>
    </w:pPr>
    <w:rPr>
      <w:i/>
      <w:iCs/>
      <w:color w:val="404040" w:themeColor="text1" w:themeTint="BF"/>
    </w:rPr>
  </w:style>
  <w:style w:type="character" w:customStyle="1" w:styleId="QuoteChar">
    <w:name w:val="Quote Char"/>
    <w:basedOn w:val="DefaultParagraphFont"/>
    <w:link w:val="Quote"/>
    <w:uiPriority w:val="29"/>
    <w:rsid w:val="00D94E36"/>
    <w:rPr>
      <w:i/>
      <w:iCs/>
      <w:color w:val="404040" w:themeColor="text1" w:themeTint="BF"/>
    </w:rPr>
  </w:style>
  <w:style w:type="paragraph" w:styleId="ListParagraph">
    <w:name w:val="List Paragraph"/>
    <w:basedOn w:val="Normal"/>
    <w:uiPriority w:val="34"/>
    <w:qFormat/>
    <w:rsid w:val="00D94E36"/>
    <w:pPr>
      <w:ind w:left="720"/>
      <w:contextualSpacing/>
    </w:pPr>
  </w:style>
  <w:style w:type="character" w:styleId="IntenseEmphasis">
    <w:name w:val="Intense Emphasis"/>
    <w:basedOn w:val="DefaultParagraphFont"/>
    <w:uiPriority w:val="21"/>
    <w:qFormat/>
    <w:rsid w:val="00D94E36"/>
    <w:rPr>
      <w:i/>
      <w:iCs/>
      <w:color w:val="0F4761" w:themeColor="accent1" w:themeShade="BF"/>
    </w:rPr>
  </w:style>
  <w:style w:type="paragraph" w:styleId="IntenseQuote">
    <w:name w:val="Intense Quote"/>
    <w:basedOn w:val="Normal"/>
    <w:next w:val="Normal"/>
    <w:link w:val="IntenseQuoteChar"/>
    <w:uiPriority w:val="30"/>
    <w:qFormat/>
    <w:rsid w:val="00D9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E36"/>
    <w:rPr>
      <w:i/>
      <w:iCs/>
      <w:color w:val="0F4761" w:themeColor="accent1" w:themeShade="BF"/>
    </w:rPr>
  </w:style>
  <w:style w:type="character" w:styleId="IntenseReference">
    <w:name w:val="Intense Reference"/>
    <w:basedOn w:val="DefaultParagraphFont"/>
    <w:uiPriority w:val="32"/>
    <w:qFormat/>
    <w:rsid w:val="00D94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Catherine</dc:creator>
  <cp:keywords/>
  <dc:description/>
  <cp:lastModifiedBy>Martin, Catherine</cp:lastModifiedBy>
  <cp:revision>1</cp:revision>
  <dcterms:created xsi:type="dcterms:W3CDTF">2024-05-01T16:28:00Z</dcterms:created>
  <dcterms:modified xsi:type="dcterms:W3CDTF">2024-05-01T16:31:00Z</dcterms:modified>
</cp:coreProperties>
</file>